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BD4E4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8" o:title=""/>
          </v:shape>
          <o:OLEObject Type="Embed" ProgID="CorelPhotoPaint.Image.7" ShapeID="_x0000_s1026" DrawAspect="Content" ObjectID="_1775643893" r:id="rId9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F7DE8" w:rsidP="00116B3B">
      <w:pPr>
        <w:pStyle w:val="Corpodetexto"/>
        <w:rPr>
          <w:szCs w:val="28"/>
        </w:rPr>
      </w:pPr>
      <w:r>
        <w:rPr>
          <w:szCs w:val="28"/>
        </w:rPr>
        <w:t>REQUERIMENTO Nº 013</w:t>
      </w:r>
      <w:bookmarkStart w:id="0" w:name="_GoBack"/>
      <w:bookmarkEnd w:id="0"/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 w:rsidR="0028754F">
        <w:rPr>
          <w:szCs w:val="28"/>
        </w:rPr>
        <w:t>26 de Abril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0F7DE8" w:rsidRDefault="00116B3B" w:rsidP="000F7DE8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F7DE8" w:rsidRPr="000F7DE8" w:rsidRDefault="0028754F" w:rsidP="000F7DE8">
      <w:pPr>
        <w:pStyle w:val="Recuodecorpodetexto"/>
        <w:ind w:firstLine="1418"/>
        <w:rPr>
          <w:b/>
          <w:sz w:val="24"/>
          <w:szCs w:val="24"/>
        </w:rPr>
      </w:pPr>
      <w:r w:rsidRPr="00EF6180">
        <w:rPr>
          <w:sz w:val="24"/>
          <w:szCs w:val="24"/>
        </w:rPr>
        <w:t xml:space="preserve">Reivindica do Poder Executivo, através do seu titular o Senhor Prefeito </w:t>
      </w:r>
      <w:r w:rsidRPr="00EF6180">
        <w:rPr>
          <w:b/>
          <w:sz w:val="24"/>
          <w:szCs w:val="24"/>
        </w:rPr>
        <w:t>Marcos Eron Nogueira</w:t>
      </w:r>
      <w:r>
        <w:rPr>
          <w:sz w:val="24"/>
          <w:szCs w:val="24"/>
        </w:rPr>
        <w:t>,</w:t>
      </w:r>
      <w:r w:rsidRPr="0028754F">
        <w:rPr>
          <w:sz w:val="24"/>
          <w:szCs w:val="24"/>
        </w:rPr>
        <w:t xml:space="preserve"> </w:t>
      </w:r>
      <w:r w:rsidR="000F7DE8" w:rsidRPr="000F7DE8">
        <w:rPr>
          <w:sz w:val="24"/>
          <w:szCs w:val="24"/>
        </w:rPr>
        <w:t xml:space="preserve">que seja realizado o desmembramento da Secretaria de Obras, Urbanismo e Transporte do município, </w:t>
      </w:r>
      <w:r w:rsidR="000F7DE8" w:rsidRPr="000F7DE8">
        <w:rPr>
          <w:b/>
          <w:sz w:val="24"/>
          <w:szCs w:val="24"/>
        </w:rPr>
        <w:t>criando assim a Secretaria de Obras e a Secretaria de Urbanismo e Transporte como órgãos independentes.</w:t>
      </w:r>
    </w:p>
    <w:p w:rsidR="00514AA4" w:rsidRPr="00175B71" w:rsidRDefault="00514AA4" w:rsidP="0072138E">
      <w:pPr>
        <w:pStyle w:val="Recuodecorpodetexto"/>
        <w:ind w:firstLine="1418"/>
        <w:rPr>
          <w:sz w:val="30"/>
          <w:szCs w:val="28"/>
        </w:rPr>
      </w:pP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785C40" w:rsidRPr="00514AA4" w:rsidRDefault="000641B1" w:rsidP="000F7DE8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922050">
        <w:rPr>
          <w:sz w:val="24"/>
          <w:szCs w:val="24"/>
        </w:rPr>
        <w:t xml:space="preserve"> </w:t>
      </w:r>
      <w:r w:rsidR="000F7DE8" w:rsidRPr="000F7DE8">
        <w:rPr>
          <w:sz w:val="24"/>
          <w:szCs w:val="24"/>
        </w:rPr>
        <w:t>A separação destas atribuições em duas secretarias distintas se faz necessária para melhorar a gestão e a execução dos serviços públicos relacionados a cada uma dessas áreas. A Secretaria de Obras poderá se dedicar exclusivamente à infraestrutura urbana, obras públicas e manutenção de vias, garantindo a eficiência e qualidade na realização destes serviços.</w:t>
      </w:r>
      <w:r w:rsidR="000F7DE8">
        <w:rPr>
          <w:sz w:val="24"/>
          <w:szCs w:val="24"/>
        </w:rPr>
        <w:t xml:space="preserve"> </w:t>
      </w:r>
      <w:r w:rsidR="000F7DE8" w:rsidRPr="000F7DE8">
        <w:rPr>
          <w:sz w:val="24"/>
          <w:szCs w:val="24"/>
        </w:rPr>
        <w:t>Já a Secretaria de Urbanismo e Transporte terá a responsabilidade de planejar e executar políticas de mobilidade urbana, ordenamento do território, planejamento urbano, transporte público, dentre outras atribuições relacionadas à organização e desenvolvimento urbano do município.</w:t>
      </w:r>
      <w:r w:rsidR="000F7DE8">
        <w:rPr>
          <w:sz w:val="24"/>
          <w:szCs w:val="24"/>
        </w:rPr>
        <w:t xml:space="preserve"> </w:t>
      </w:r>
      <w:r w:rsidR="000F7DE8" w:rsidRPr="000F7DE8">
        <w:rPr>
          <w:sz w:val="24"/>
          <w:szCs w:val="24"/>
        </w:rPr>
        <w:t>Dessa forma, a separação dessas áreas em duas secretarias diferentes permitirá uma melhor organização, gestão e eficiência na prestação dos serviços públicos, atendendo de maneira mais eficaz às demandas da população.</w:t>
      </w:r>
      <w:r w:rsidR="000F7DE8">
        <w:rPr>
          <w:sz w:val="24"/>
          <w:szCs w:val="24"/>
        </w:rPr>
        <w:t xml:space="preserve"> </w:t>
      </w:r>
      <w:r w:rsidR="000F7DE8" w:rsidRPr="000F7DE8">
        <w:rPr>
          <w:sz w:val="24"/>
          <w:szCs w:val="24"/>
        </w:rPr>
        <w:t>Diante do exposto, solicito que este requerimento seja encaminhado ao Poder Executivo Municipal para análise e providências necessárias para o desmembramento da Secretaria de Obras, Urbanismo e Transporte, criando a Secretaria de Obras e a Secretaria de Urbanismo e Transporte</w:t>
      </w:r>
      <w:proofErr w:type="gramStart"/>
      <w:r w:rsidR="000F7DE8" w:rsidRPr="000F7DE8">
        <w:rPr>
          <w:sz w:val="24"/>
          <w:szCs w:val="24"/>
        </w:rPr>
        <w:t>.</w:t>
      </w:r>
      <w:r w:rsidR="00C367CD" w:rsidRPr="00C367CD">
        <w:rPr>
          <w:sz w:val="24"/>
          <w:szCs w:val="24"/>
        </w:rPr>
        <w:t>.</w:t>
      </w:r>
      <w:proofErr w:type="gramEnd"/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28754F">
        <w:rPr>
          <w:b/>
          <w:bCs/>
          <w:sz w:val="24"/>
          <w:szCs w:val="24"/>
        </w:rPr>
        <w:t>em 26 de abril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0F7DE8" w:rsidRDefault="000F7DE8" w:rsidP="000F7DE8"/>
    <w:sectPr w:rsidR="000F7DE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43" w:rsidRDefault="00BD4E43" w:rsidP="00C367CD">
      <w:r>
        <w:separator/>
      </w:r>
    </w:p>
  </w:endnote>
  <w:endnote w:type="continuationSeparator" w:id="0">
    <w:p w:rsidR="00BD4E43" w:rsidRDefault="00BD4E43" w:rsidP="00C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43" w:rsidRDefault="00BD4E43" w:rsidP="00C367CD">
      <w:r>
        <w:separator/>
      </w:r>
    </w:p>
  </w:footnote>
  <w:footnote w:type="continuationSeparator" w:id="0">
    <w:p w:rsidR="00BD4E43" w:rsidRDefault="00BD4E43" w:rsidP="00C3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95EB7"/>
    <w:rsid w:val="000F7DE8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422B20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76C89"/>
    <w:rsid w:val="00591F5B"/>
    <w:rsid w:val="006313C3"/>
    <w:rsid w:val="00634A09"/>
    <w:rsid w:val="0064742E"/>
    <w:rsid w:val="006D7D82"/>
    <w:rsid w:val="00716E1C"/>
    <w:rsid w:val="0072138E"/>
    <w:rsid w:val="00785C40"/>
    <w:rsid w:val="007A5BCA"/>
    <w:rsid w:val="007C4352"/>
    <w:rsid w:val="007E252D"/>
    <w:rsid w:val="00814470"/>
    <w:rsid w:val="00827292"/>
    <w:rsid w:val="008B60FF"/>
    <w:rsid w:val="008E5DF2"/>
    <w:rsid w:val="008F311A"/>
    <w:rsid w:val="00922050"/>
    <w:rsid w:val="009515C8"/>
    <w:rsid w:val="00970A22"/>
    <w:rsid w:val="00A409BF"/>
    <w:rsid w:val="00A5105A"/>
    <w:rsid w:val="00AD7FD9"/>
    <w:rsid w:val="00AF0C85"/>
    <w:rsid w:val="00B53C71"/>
    <w:rsid w:val="00BA1D98"/>
    <w:rsid w:val="00BA5798"/>
    <w:rsid w:val="00BD4E43"/>
    <w:rsid w:val="00BE03C9"/>
    <w:rsid w:val="00C1558F"/>
    <w:rsid w:val="00C22C55"/>
    <w:rsid w:val="00C367CD"/>
    <w:rsid w:val="00C63E66"/>
    <w:rsid w:val="00C76292"/>
    <w:rsid w:val="00CD70BF"/>
    <w:rsid w:val="00D0669B"/>
    <w:rsid w:val="00D15CF1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FA4B-D580-494C-8018-87B0BFEC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2024-03-01T19:21:00Z</cp:lastPrinted>
  <dcterms:created xsi:type="dcterms:W3CDTF">2024-04-26T16:38:00Z</dcterms:created>
  <dcterms:modified xsi:type="dcterms:W3CDTF">2024-04-26T16:38:00Z</dcterms:modified>
</cp:coreProperties>
</file>