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CE" w:rsidRPr="00D96AC4" w:rsidRDefault="001D62BB" w:rsidP="00D96AC4">
      <w:pPr>
        <w:pStyle w:val="Default"/>
        <w:rPr>
          <w:b/>
          <w:bCs/>
        </w:rPr>
      </w:pPr>
      <w:r>
        <w:rPr>
          <w:b/>
          <w:bCs/>
        </w:rPr>
        <w:t>PROJETO DE LEI Nº 023</w:t>
      </w:r>
      <w:r w:rsidR="0002292F">
        <w:rPr>
          <w:b/>
          <w:bCs/>
        </w:rPr>
        <w:t>/2025</w:t>
      </w:r>
      <w:r>
        <w:rPr>
          <w:b/>
          <w:bCs/>
        </w:rPr>
        <w:t xml:space="preserve">        </w:t>
      </w:r>
      <w:r w:rsidR="00D96AC4">
        <w:rPr>
          <w:b/>
          <w:bCs/>
        </w:rPr>
        <w:t xml:space="preserve">                      </w:t>
      </w:r>
      <w:r>
        <w:rPr>
          <w:b/>
          <w:bCs/>
        </w:rPr>
        <w:t xml:space="preserve">                       05</w:t>
      </w:r>
      <w:r w:rsidR="00D96AC4">
        <w:rPr>
          <w:b/>
          <w:bCs/>
        </w:rPr>
        <w:t xml:space="preserve"> de</w:t>
      </w:r>
      <w:r w:rsidR="00A104C8">
        <w:rPr>
          <w:b/>
          <w:bCs/>
        </w:rPr>
        <w:t xml:space="preserve"> </w:t>
      </w:r>
      <w:r>
        <w:rPr>
          <w:b/>
          <w:bCs/>
        </w:rPr>
        <w:t>setembro</w:t>
      </w:r>
      <w:r w:rsidR="00A104C8">
        <w:rPr>
          <w:b/>
          <w:bCs/>
        </w:rPr>
        <w:t xml:space="preserve"> </w:t>
      </w:r>
      <w:r w:rsidR="00D96AC4">
        <w:rPr>
          <w:b/>
          <w:bCs/>
        </w:rPr>
        <w:t>de</w:t>
      </w:r>
      <w:r>
        <w:rPr>
          <w:b/>
          <w:bCs/>
        </w:rPr>
        <w:t xml:space="preserve"> </w:t>
      </w:r>
      <w:r w:rsidR="00A104C8">
        <w:rPr>
          <w:b/>
          <w:bCs/>
        </w:rPr>
        <w:t>2025</w:t>
      </w:r>
      <w:r w:rsidR="00BA75B7" w:rsidRPr="00F162F2">
        <w:rPr>
          <w:b/>
          <w:bCs/>
        </w:rPr>
        <w:t>.</w:t>
      </w:r>
    </w:p>
    <w:p w:rsidR="00BA75B7" w:rsidRDefault="00CD63CE" w:rsidP="00BA75B7">
      <w:pPr>
        <w:pStyle w:val="Default"/>
        <w:ind w:left="2832"/>
        <w:jc w:val="both"/>
        <w:rPr>
          <w:b/>
          <w:bCs/>
        </w:rPr>
      </w:pPr>
      <w:r w:rsidRPr="00CD63CE">
        <w:rPr>
          <w:rFonts w:ascii="Arial" w:hAnsi="Arial" w:cs="Arial"/>
          <w:sz w:val="21"/>
          <w:szCs w:val="21"/>
        </w:rPr>
        <w:br/>
      </w:r>
    </w:p>
    <w:p w:rsidR="00B711CC" w:rsidRDefault="00B711CC" w:rsidP="00AA3710">
      <w:pPr>
        <w:pStyle w:val="Default"/>
        <w:jc w:val="both"/>
        <w:rPr>
          <w:b/>
          <w:bCs/>
        </w:rPr>
      </w:pPr>
    </w:p>
    <w:p w:rsidR="00CD63CE" w:rsidRDefault="00AA3710" w:rsidP="00AA3710">
      <w:pPr>
        <w:pStyle w:val="Default"/>
        <w:ind w:left="2832"/>
        <w:jc w:val="both"/>
      </w:pPr>
      <w:r>
        <w:t>“Dispõe sobre denominação de Logradouros</w:t>
      </w:r>
      <w:r w:rsidR="0002292F">
        <w:t>, Praças</w:t>
      </w:r>
      <w:r>
        <w:t xml:space="preserve"> e Prédios Públicos no Município de Monte Horebe - Paraíba, que especifica e dá outras providências.” </w:t>
      </w:r>
    </w:p>
    <w:p w:rsidR="00BB1C37" w:rsidRDefault="00BB1C37" w:rsidP="00AA3710">
      <w:pPr>
        <w:pStyle w:val="Default"/>
        <w:ind w:left="2832"/>
        <w:jc w:val="both"/>
        <w:rPr>
          <w:b/>
          <w:bCs/>
        </w:rPr>
      </w:pPr>
    </w:p>
    <w:p w:rsidR="00B711CC" w:rsidRPr="00CD63CE" w:rsidRDefault="00B711CC" w:rsidP="00BA75B7">
      <w:pPr>
        <w:pStyle w:val="Default"/>
        <w:ind w:left="2832"/>
        <w:jc w:val="both"/>
        <w:rPr>
          <w:b/>
          <w:bCs/>
        </w:rPr>
      </w:pPr>
    </w:p>
    <w:p w:rsidR="00AA3710" w:rsidRPr="003C12B3" w:rsidRDefault="00BB0962" w:rsidP="003C12B3">
      <w:pPr>
        <w:pStyle w:val="Default"/>
        <w:spacing w:line="360" w:lineRule="auto"/>
        <w:ind w:firstLine="708"/>
        <w:jc w:val="both"/>
        <w:rPr>
          <w:rFonts w:eastAsia="Times New Roman"/>
          <w:b/>
        </w:rPr>
      </w:pPr>
      <w:r>
        <w:rPr>
          <w:b/>
        </w:rPr>
        <w:t>De autoria da</w:t>
      </w:r>
      <w:r w:rsidR="00BA75B7" w:rsidRPr="00F162F2">
        <w:rPr>
          <w:b/>
        </w:rPr>
        <w:t xml:space="preserve"> </w:t>
      </w:r>
      <w:r w:rsidR="00BA75B7">
        <w:rPr>
          <w:b/>
        </w:rPr>
        <w:t>V</w:t>
      </w:r>
      <w:r w:rsidR="00765690">
        <w:rPr>
          <w:b/>
        </w:rPr>
        <w:t>er</w:t>
      </w:r>
      <w:r w:rsidR="0002292F">
        <w:rPr>
          <w:b/>
        </w:rPr>
        <w:t>eador</w:t>
      </w:r>
      <w:r w:rsidR="00C52C72">
        <w:rPr>
          <w:b/>
        </w:rPr>
        <w:t>a</w:t>
      </w:r>
      <w:r w:rsidR="0002292F">
        <w:rPr>
          <w:b/>
        </w:rPr>
        <w:t xml:space="preserve"> </w:t>
      </w:r>
      <w:r w:rsidR="003C12B3" w:rsidRPr="003C12B3">
        <w:rPr>
          <w:rFonts w:eastAsia="Times New Roman"/>
          <w:b/>
        </w:rPr>
        <w:t>Mirtes Cavalcanti Palitot</w:t>
      </w:r>
      <w:r w:rsidR="003C12B3">
        <w:rPr>
          <w:rFonts w:eastAsia="Times New Roman"/>
          <w:b/>
        </w:rPr>
        <w:t xml:space="preserve"> </w:t>
      </w:r>
      <w:r w:rsidR="00AA3710">
        <w:rPr>
          <w:b/>
        </w:rPr>
        <w:t>(MDB</w:t>
      </w:r>
      <w:r w:rsidR="00BA75B7" w:rsidRPr="00F162F2">
        <w:rPr>
          <w:b/>
        </w:rPr>
        <w:t>),</w:t>
      </w:r>
      <w:r w:rsidR="00BA75B7" w:rsidRPr="00F162F2">
        <w:t xml:space="preserve"> com Assento nesta Casa Legislativa, vem respeitosamente </w:t>
      </w:r>
      <w:r w:rsidR="001C5171" w:rsidRPr="00F162F2">
        <w:t>à</w:t>
      </w:r>
      <w:r w:rsidR="00BA75B7" w:rsidRPr="00F162F2">
        <w:t xml:space="preserve"> presença do Senhor </w:t>
      </w:r>
      <w:r w:rsidR="00C52C72">
        <w:t>Presidente e colegas vereadores e Vereadoras,</w:t>
      </w:r>
      <w:r w:rsidR="00BA75B7" w:rsidRPr="00F162F2">
        <w:t xml:space="preserve"> apresentar para apreciação e posterior votação, o Projeto de Lei que segue: </w:t>
      </w:r>
    </w:p>
    <w:p w:rsidR="00AA3710" w:rsidRPr="00AA3710" w:rsidRDefault="00AA3710" w:rsidP="00AA3710">
      <w:pPr>
        <w:pStyle w:val="Default"/>
        <w:spacing w:line="360" w:lineRule="auto"/>
        <w:ind w:firstLine="708"/>
        <w:jc w:val="both"/>
      </w:pPr>
    </w:p>
    <w:p w:rsidR="00AA3710" w:rsidRPr="001D62BB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1°</w:t>
      </w:r>
      <w:r w:rsidR="003C12B3" w:rsidRPr="003C12B3">
        <w:rPr>
          <w:b/>
          <w:bCs/>
        </w:rPr>
        <w:t xml:space="preserve"> </w:t>
      </w:r>
      <w:r w:rsidR="003C12B3" w:rsidRPr="001D62BB">
        <w:rPr>
          <w:sz w:val="24"/>
          <w:szCs w:val="24"/>
        </w:rPr>
        <w:t xml:space="preserve">Fica o prédio do Serviço de Atendimento Móvel de Urgência (SAMU) de Monte Horebe, localizado na Rua João Agripino, ao lado da loja de Rubens Móveis, denominado </w:t>
      </w:r>
      <w:r w:rsidR="003C12B3" w:rsidRPr="001D62BB">
        <w:rPr>
          <w:b/>
          <w:bCs/>
          <w:sz w:val="24"/>
          <w:szCs w:val="24"/>
        </w:rPr>
        <w:t>"</w:t>
      </w:r>
      <w:r w:rsidR="001D62BB" w:rsidRPr="001D62BB">
        <w:rPr>
          <w:b/>
          <w:bCs/>
          <w:sz w:val="24"/>
          <w:szCs w:val="24"/>
        </w:rPr>
        <w:t>LORIVAL DIAS DE OLIVEIRA</w:t>
      </w:r>
      <w:r w:rsidR="003C12B3" w:rsidRPr="001D62BB">
        <w:rPr>
          <w:b/>
          <w:bCs/>
          <w:sz w:val="24"/>
          <w:szCs w:val="24"/>
        </w:rPr>
        <w:t>"</w:t>
      </w:r>
      <w:r w:rsidR="00785057" w:rsidRPr="001D62BB">
        <w:rPr>
          <w:rFonts w:eastAsiaTheme="minorHAnsi"/>
          <w:color w:val="000000"/>
          <w:sz w:val="24"/>
          <w:szCs w:val="24"/>
          <w:lang w:val="pt-BR"/>
        </w:rPr>
        <w:t>.</w:t>
      </w:r>
    </w:p>
    <w:p w:rsidR="00785057" w:rsidRPr="00785057" w:rsidRDefault="00785057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2°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Fica o chefe do Poder Executivo autorizado a tomar as providências necessárias para a denominação prevista nesta Lei, tais como: Colocação de placa de identificação e divulgação.</w:t>
      </w: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3°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As despesas com a execução da presente Lei correrão por conta das dotações orçamentárias próprias, consignadas no orçamento, suplementadas se necessário.</w:t>
      </w: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4°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Esta Lei entra em vigor na data de sua publicação.</w:t>
      </w: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5°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Revogam-se as disposições em contrário.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  <w:jc w:val="right"/>
      </w:pPr>
      <w:r>
        <w:t>Plenár</w:t>
      </w:r>
      <w:r w:rsidR="003A7F66">
        <w:t>io “Teodomi</w:t>
      </w:r>
      <w:r w:rsidR="00880427">
        <w:t>ro Dias de Sousa”, 05</w:t>
      </w:r>
      <w:r w:rsidR="003C12B3">
        <w:t xml:space="preserve"> de Setembro</w:t>
      </w:r>
      <w:r w:rsidR="0002292F">
        <w:t xml:space="preserve"> de 2025</w:t>
      </w:r>
      <w:r>
        <w:t>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Pr="002E121A" w:rsidRDefault="00AA3710" w:rsidP="00AA3710">
      <w:pPr>
        <w:pStyle w:val="Standard"/>
      </w:pPr>
    </w:p>
    <w:p w:rsidR="00AA3710" w:rsidRPr="003C12B3" w:rsidRDefault="003C12B3" w:rsidP="003C12B3">
      <w:pPr>
        <w:pStyle w:val="Default"/>
        <w:spacing w:line="360" w:lineRule="auto"/>
        <w:ind w:firstLine="708"/>
        <w:jc w:val="both"/>
      </w:pPr>
      <w:r>
        <w:t xml:space="preserve">                                 </w:t>
      </w:r>
      <w:r w:rsidRPr="003C12B3">
        <w:t>MIRTES CAVALCANTI PALITOT</w:t>
      </w:r>
    </w:p>
    <w:p w:rsidR="00AA3710" w:rsidRDefault="00AA3710" w:rsidP="00AA3710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  <w:r w:rsidR="002E121A">
        <w:rPr>
          <w:sz w:val="21"/>
          <w:szCs w:val="21"/>
          <w:lang w:eastAsia="pt-BR"/>
        </w:rPr>
        <w:t>a</w:t>
      </w:r>
    </w:p>
    <w:p w:rsidR="00AA3710" w:rsidRDefault="00AA3710" w:rsidP="00BA75B7">
      <w:pPr>
        <w:pStyle w:val="Default"/>
        <w:spacing w:line="360" w:lineRule="auto"/>
        <w:ind w:firstLine="708"/>
        <w:jc w:val="both"/>
        <w:rPr>
          <w:b/>
        </w:rPr>
      </w:pPr>
    </w:p>
    <w:p w:rsidR="001D62BB" w:rsidRDefault="001D62BB" w:rsidP="00BA75B7">
      <w:pPr>
        <w:pStyle w:val="Default"/>
        <w:spacing w:line="360" w:lineRule="auto"/>
        <w:ind w:firstLine="708"/>
        <w:jc w:val="both"/>
        <w:rPr>
          <w:b/>
        </w:rPr>
      </w:pPr>
    </w:p>
    <w:p w:rsidR="001D62BB" w:rsidRPr="001D62BB" w:rsidRDefault="001D62BB" w:rsidP="001D62BB">
      <w:pPr>
        <w:pStyle w:val="NormalWeb"/>
        <w:jc w:val="center"/>
        <w:rPr>
          <w:rFonts w:asciiTheme="majorHAnsi" w:hAnsiTheme="majorHAnsi"/>
        </w:rPr>
      </w:pPr>
      <w:r w:rsidRPr="001D62BB">
        <w:rPr>
          <w:rFonts w:asciiTheme="majorHAnsi" w:hAnsiTheme="majorHAnsi"/>
          <w:b/>
          <w:bCs/>
        </w:rPr>
        <w:lastRenderedPageBreak/>
        <w:t>Justificativa</w:t>
      </w:r>
    </w:p>
    <w:p w:rsidR="001D62BB" w:rsidRPr="001D62BB" w:rsidRDefault="001D62BB" w:rsidP="001D62BB">
      <w:pPr>
        <w:pStyle w:val="Default"/>
        <w:spacing w:line="360" w:lineRule="auto"/>
        <w:ind w:firstLine="708"/>
        <w:jc w:val="both"/>
      </w:pPr>
      <w:r w:rsidRPr="001D62BB">
        <w:t>O presente projeto de lei visa denominar o prédio do Serviço de Atendimento Móvel de Urgência (SAMU) de Monte Horebe como "Lorival Dias de Oliveira", em reconhecimento e justa homenagem a um dos mais notáveis cidadãos e políticos que o nosso município já teve.</w:t>
      </w:r>
    </w:p>
    <w:p w:rsidR="001D62BB" w:rsidRPr="001D62BB" w:rsidRDefault="001D62BB" w:rsidP="001D62BB">
      <w:pPr>
        <w:pStyle w:val="Default"/>
        <w:spacing w:line="360" w:lineRule="auto"/>
        <w:ind w:firstLine="708"/>
        <w:jc w:val="both"/>
      </w:pPr>
      <w:r w:rsidRPr="001D62BB">
        <w:t>Lorival Dias de Oliveira, ao longo de sua vida, dedicou-se incansavelmente ao progresso e bem-estar da comunidade horebense. Sua trajetória política é marcada por um profundo compromisso com o serviço público, tendo exercido o cargo de Vereador a partir de 1966, demonstrando desde cedo sua vocação para a vida legislativa e o debate em prol da população.</w:t>
      </w:r>
    </w:p>
    <w:p w:rsidR="001D62BB" w:rsidRPr="001D62BB" w:rsidRDefault="001D62BB" w:rsidP="001D62BB">
      <w:pPr>
        <w:pStyle w:val="Default"/>
        <w:spacing w:line="360" w:lineRule="auto"/>
        <w:ind w:firstLine="708"/>
        <w:jc w:val="both"/>
      </w:pPr>
      <w:r w:rsidRPr="001D62BB">
        <w:t>Posteriormente, Lorival Dias de Oliveira honrou o município ao ocupar o cargo de Prefeito Municipal por dois mandatos consecutivos. Assumiu pela primeira vez o comando do Executivo em 1970 e, em seguida, em 1977, liderando o município em períodos cruciais de seu desenvolvimento. Durante suas gestões, foram incontáveis os relevantes serviços prestados à comunidade, deixando um legado indelével de trabalho, honestidade e dedicação.</w:t>
      </w:r>
    </w:p>
    <w:p w:rsidR="001D62BB" w:rsidRPr="001D62BB" w:rsidRDefault="001D62BB" w:rsidP="001D62BB">
      <w:pPr>
        <w:pStyle w:val="Default"/>
        <w:spacing w:line="360" w:lineRule="auto"/>
        <w:ind w:firstLine="708"/>
        <w:jc w:val="both"/>
      </w:pPr>
      <w:r w:rsidRPr="001D62BB">
        <w:t>A Prefeitura de Monte Horebe, reconhecendo a magnitude de suas contribuições, decretou luto oficial de três dias em sua memória, justificando a medida pelos “relevantes serviços à comunidade horebense no decorrer de sua vida como político e cidadão, deixando como legado uma vida ilibada de trabalho e honestidade”. Este decreto reforça a importância de perpetuar a memória de figuras tão significativas.</w:t>
      </w:r>
    </w:p>
    <w:p w:rsidR="001D62BB" w:rsidRPr="001D62BB" w:rsidRDefault="001D62BB" w:rsidP="001D62BB">
      <w:pPr>
        <w:pStyle w:val="Default"/>
        <w:spacing w:line="360" w:lineRule="auto"/>
        <w:ind w:firstLine="708"/>
        <w:jc w:val="both"/>
      </w:pPr>
      <w:r w:rsidRPr="001D62BB">
        <w:t xml:space="preserve">Ao denominar o prédio do SAMU com o nome de Lorival Dias de Oliveira, não apenas prestamos uma merecida homenagem a um homem público exemplar, mas também associamos a essa importante unidade de saúde os valores de serviço, cuidado e dedicação que ele personificou. O SAMU desempenha um papel vital na garantia da saúde e segurança de nossa população, e a associação com o nome de Lorival Dias de Oliveira certamente inspirará </w:t>
      </w:r>
      <w:r w:rsidRPr="001D62BB">
        <w:lastRenderedPageBreak/>
        <w:t>os profissionais que ali atuam e reforçará o respeito e a admiração que a comunidade nutre por sua memória.</w:t>
      </w:r>
    </w:p>
    <w:p w:rsidR="001D62BB" w:rsidRPr="001D62BB" w:rsidRDefault="001D62BB" w:rsidP="001D62BB">
      <w:pPr>
        <w:pStyle w:val="Default"/>
        <w:spacing w:line="360" w:lineRule="auto"/>
        <w:ind w:firstLine="708"/>
        <w:jc w:val="both"/>
      </w:pPr>
      <w:r w:rsidRPr="001D62BB">
        <w:t>Diante do exposto, contamos com o apoio dos nobres colegas vereadores e do Excelentíssimo Senhor Presidente para a aprovação deste projeto de lei, que representa um ato de justiça e reconhecimento a um dos pilares da história política de Monte Horebe.</w:t>
      </w:r>
    </w:p>
    <w:p w:rsidR="001D62BB" w:rsidRDefault="001D62BB" w:rsidP="00BA75B7">
      <w:pPr>
        <w:pStyle w:val="Default"/>
        <w:spacing w:line="360" w:lineRule="auto"/>
        <w:ind w:firstLine="708"/>
        <w:jc w:val="both"/>
        <w:rPr>
          <w:b/>
        </w:rPr>
      </w:pPr>
    </w:p>
    <w:p w:rsidR="001D62BB" w:rsidRPr="002E121A" w:rsidRDefault="001D62BB" w:rsidP="001D62BB">
      <w:pPr>
        <w:pStyle w:val="Standard"/>
      </w:pPr>
    </w:p>
    <w:p w:rsidR="001D62BB" w:rsidRPr="003C12B3" w:rsidRDefault="001D62BB" w:rsidP="001D62BB">
      <w:pPr>
        <w:pStyle w:val="Default"/>
        <w:spacing w:line="360" w:lineRule="auto"/>
        <w:ind w:firstLine="708"/>
        <w:jc w:val="both"/>
      </w:pPr>
      <w:r>
        <w:t xml:space="preserve">                                 </w:t>
      </w:r>
      <w:r w:rsidRPr="003C12B3">
        <w:t>MIRTES CAVALCANTI PALITOT</w:t>
      </w:r>
    </w:p>
    <w:p w:rsidR="001D62BB" w:rsidRDefault="001D62BB" w:rsidP="001D62BB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Vereadora</w:t>
      </w:r>
    </w:p>
    <w:p w:rsidR="003C12B3" w:rsidRDefault="003C12B3" w:rsidP="00BA75B7">
      <w:pPr>
        <w:pStyle w:val="Default"/>
        <w:spacing w:line="360" w:lineRule="auto"/>
        <w:ind w:firstLine="708"/>
        <w:jc w:val="both"/>
        <w:rPr>
          <w:b/>
        </w:rPr>
      </w:pPr>
    </w:p>
    <w:sectPr w:rsidR="003C12B3" w:rsidSect="00935D1A">
      <w:headerReference w:type="default" r:id="rId7"/>
      <w:footerReference w:type="default" r:id="rId8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808" w:rsidRDefault="00F50808">
      <w:r>
        <w:separator/>
      </w:r>
    </w:p>
  </w:endnote>
  <w:endnote w:type="continuationSeparator" w:id="1">
    <w:p w:rsidR="00F50808" w:rsidRDefault="00F50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E36FA1" w:rsidP="00935D1A">
    <w:pPr>
      <w:pStyle w:val="Rodap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-10.8pt;margin-top:9.7pt;width:475.5pt;height:0;z-index:25166387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<v:shadow on="t" color="#868686" opacity=".5" offset="-6pt,-6pt"/>
        </v:shape>
      </w:pict>
    </w:r>
  </w:p>
  <w:p w:rsidR="00935D1A" w:rsidRPr="00307CF1" w:rsidRDefault="00935D1A" w:rsidP="00935D1A">
    <w:pPr>
      <w:pStyle w:val="Rodap"/>
      <w:jc w:val="center"/>
    </w:pPr>
    <w:r>
      <w:t>Rua Presidente Medici, nº 22 – centro – Monte Horebe/PB.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808" w:rsidRDefault="00F50808">
      <w:r>
        <w:separator/>
      </w:r>
    </w:p>
  </w:footnote>
  <w:footnote w:type="continuationSeparator" w:id="1">
    <w:p w:rsidR="00F50808" w:rsidRDefault="00F50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>Câmara Municipal de Monte Horebe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Plenário Teodomiro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E36FA1" w:rsidP="00935D1A">
    <w:pPr>
      <w:pStyle w:val="Cabealho"/>
      <w:jc w:val="center"/>
      <w:rPr>
        <w:sz w:val="22"/>
        <w:szCs w:val="22"/>
      </w:rPr>
    </w:pPr>
    <w:r w:rsidRPr="00E36FA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left:0;text-align:left;margin-left:-5.55pt;margin-top:-.05pt;width:475.5pt;height:0;z-index:25166182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<v:shadow on="t" color="#868686" opacity=".5" offset="-6pt,-6pt"/>
        </v:shape>
      </w:pic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7410"/>
    <o:shapelayout v:ext="edit">
      <o:idmap v:ext="edit" data="4"/>
      <o:rules v:ext="edit">
        <o:r id="V:Rule3" type="connector" idref="#AutoShape 3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81FE5"/>
    <w:rsid w:val="00002E40"/>
    <w:rsid w:val="00005613"/>
    <w:rsid w:val="000073E8"/>
    <w:rsid w:val="00012CDD"/>
    <w:rsid w:val="00020D2A"/>
    <w:rsid w:val="0002292F"/>
    <w:rsid w:val="00026976"/>
    <w:rsid w:val="00033CBB"/>
    <w:rsid w:val="0004455F"/>
    <w:rsid w:val="00053203"/>
    <w:rsid w:val="00063155"/>
    <w:rsid w:val="000703B2"/>
    <w:rsid w:val="000759F7"/>
    <w:rsid w:val="00084060"/>
    <w:rsid w:val="0008449D"/>
    <w:rsid w:val="000A56F5"/>
    <w:rsid w:val="000B6FB1"/>
    <w:rsid w:val="000C21FE"/>
    <w:rsid w:val="000C2516"/>
    <w:rsid w:val="000C558C"/>
    <w:rsid w:val="000D7C83"/>
    <w:rsid w:val="001012B0"/>
    <w:rsid w:val="00101A5A"/>
    <w:rsid w:val="001046B6"/>
    <w:rsid w:val="001137E2"/>
    <w:rsid w:val="00131131"/>
    <w:rsid w:val="00146042"/>
    <w:rsid w:val="00164A75"/>
    <w:rsid w:val="00177AF4"/>
    <w:rsid w:val="00181FE5"/>
    <w:rsid w:val="001936F8"/>
    <w:rsid w:val="0019429D"/>
    <w:rsid w:val="00195AF6"/>
    <w:rsid w:val="00195F81"/>
    <w:rsid w:val="001A0C07"/>
    <w:rsid w:val="001A563E"/>
    <w:rsid w:val="001A77D6"/>
    <w:rsid w:val="001C1A3C"/>
    <w:rsid w:val="001C5171"/>
    <w:rsid w:val="001C6A9B"/>
    <w:rsid w:val="001D2553"/>
    <w:rsid w:val="001D62BB"/>
    <w:rsid w:val="001D6CBE"/>
    <w:rsid w:val="001F00AD"/>
    <w:rsid w:val="001F464D"/>
    <w:rsid w:val="0020113F"/>
    <w:rsid w:val="0022724E"/>
    <w:rsid w:val="00241890"/>
    <w:rsid w:val="00256A34"/>
    <w:rsid w:val="002639CD"/>
    <w:rsid w:val="00266460"/>
    <w:rsid w:val="00271454"/>
    <w:rsid w:val="00281190"/>
    <w:rsid w:val="002B381C"/>
    <w:rsid w:val="002C1ED1"/>
    <w:rsid w:val="002C44A1"/>
    <w:rsid w:val="002E121A"/>
    <w:rsid w:val="002E59C6"/>
    <w:rsid w:val="003219D2"/>
    <w:rsid w:val="0032435A"/>
    <w:rsid w:val="00325D15"/>
    <w:rsid w:val="003268A1"/>
    <w:rsid w:val="003274A7"/>
    <w:rsid w:val="00351376"/>
    <w:rsid w:val="00366652"/>
    <w:rsid w:val="00367D47"/>
    <w:rsid w:val="00372341"/>
    <w:rsid w:val="0037748D"/>
    <w:rsid w:val="003A3075"/>
    <w:rsid w:val="003A7F66"/>
    <w:rsid w:val="003B175A"/>
    <w:rsid w:val="003C12B3"/>
    <w:rsid w:val="003D36C7"/>
    <w:rsid w:val="003D6825"/>
    <w:rsid w:val="003E1117"/>
    <w:rsid w:val="004021E1"/>
    <w:rsid w:val="00412A25"/>
    <w:rsid w:val="0043567C"/>
    <w:rsid w:val="00461937"/>
    <w:rsid w:val="00473CD5"/>
    <w:rsid w:val="00477EA3"/>
    <w:rsid w:val="00481824"/>
    <w:rsid w:val="00482102"/>
    <w:rsid w:val="004879FF"/>
    <w:rsid w:val="004A5FCF"/>
    <w:rsid w:val="004A7324"/>
    <w:rsid w:val="004C2EAD"/>
    <w:rsid w:val="004C4302"/>
    <w:rsid w:val="004C6631"/>
    <w:rsid w:val="004C7CC3"/>
    <w:rsid w:val="004D4B47"/>
    <w:rsid w:val="004E38B5"/>
    <w:rsid w:val="004E654D"/>
    <w:rsid w:val="004F425D"/>
    <w:rsid w:val="00502094"/>
    <w:rsid w:val="0051269F"/>
    <w:rsid w:val="00513CF3"/>
    <w:rsid w:val="00534C35"/>
    <w:rsid w:val="00536404"/>
    <w:rsid w:val="00546C5A"/>
    <w:rsid w:val="00546DFA"/>
    <w:rsid w:val="005609D6"/>
    <w:rsid w:val="005762A2"/>
    <w:rsid w:val="00594BFA"/>
    <w:rsid w:val="005D3BCD"/>
    <w:rsid w:val="005E49DD"/>
    <w:rsid w:val="005F6341"/>
    <w:rsid w:val="005F7694"/>
    <w:rsid w:val="00604827"/>
    <w:rsid w:val="0060748F"/>
    <w:rsid w:val="0062534B"/>
    <w:rsid w:val="006363FC"/>
    <w:rsid w:val="006411FA"/>
    <w:rsid w:val="00643B42"/>
    <w:rsid w:val="00645207"/>
    <w:rsid w:val="00660262"/>
    <w:rsid w:val="00661A13"/>
    <w:rsid w:val="006829BD"/>
    <w:rsid w:val="00690881"/>
    <w:rsid w:val="006947BB"/>
    <w:rsid w:val="006A3D68"/>
    <w:rsid w:val="006C4676"/>
    <w:rsid w:val="006F4536"/>
    <w:rsid w:val="006F4857"/>
    <w:rsid w:val="00722593"/>
    <w:rsid w:val="007230AF"/>
    <w:rsid w:val="00724AC4"/>
    <w:rsid w:val="00727CCF"/>
    <w:rsid w:val="00733B7B"/>
    <w:rsid w:val="00741926"/>
    <w:rsid w:val="0074640E"/>
    <w:rsid w:val="007530D8"/>
    <w:rsid w:val="00765690"/>
    <w:rsid w:val="00767A50"/>
    <w:rsid w:val="007717E1"/>
    <w:rsid w:val="0077321A"/>
    <w:rsid w:val="00785057"/>
    <w:rsid w:val="00796753"/>
    <w:rsid w:val="007A0A26"/>
    <w:rsid w:val="007B60E8"/>
    <w:rsid w:val="007B618B"/>
    <w:rsid w:val="007B65E5"/>
    <w:rsid w:val="007C00D1"/>
    <w:rsid w:val="007D1C4E"/>
    <w:rsid w:val="007E1F35"/>
    <w:rsid w:val="007F03B5"/>
    <w:rsid w:val="007F0A42"/>
    <w:rsid w:val="007F22C8"/>
    <w:rsid w:val="008013E1"/>
    <w:rsid w:val="008174C9"/>
    <w:rsid w:val="00834717"/>
    <w:rsid w:val="008361BD"/>
    <w:rsid w:val="008476A4"/>
    <w:rsid w:val="00851A08"/>
    <w:rsid w:val="00851D0A"/>
    <w:rsid w:val="00875A37"/>
    <w:rsid w:val="00880427"/>
    <w:rsid w:val="0088346A"/>
    <w:rsid w:val="0089015A"/>
    <w:rsid w:val="008939E8"/>
    <w:rsid w:val="00896B30"/>
    <w:rsid w:val="008A5ED0"/>
    <w:rsid w:val="008B32F2"/>
    <w:rsid w:val="008B70A2"/>
    <w:rsid w:val="008D101F"/>
    <w:rsid w:val="008D52A8"/>
    <w:rsid w:val="008E0598"/>
    <w:rsid w:val="009003C2"/>
    <w:rsid w:val="00917440"/>
    <w:rsid w:val="00932D41"/>
    <w:rsid w:val="00935D1A"/>
    <w:rsid w:val="0099113C"/>
    <w:rsid w:val="009972E5"/>
    <w:rsid w:val="009972E8"/>
    <w:rsid w:val="009A6091"/>
    <w:rsid w:val="009B0D17"/>
    <w:rsid w:val="009D7961"/>
    <w:rsid w:val="00A03EE4"/>
    <w:rsid w:val="00A104C8"/>
    <w:rsid w:val="00A20F27"/>
    <w:rsid w:val="00A22D49"/>
    <w:rsid w:val="00A31E00"/>
    <w:rsid w:val="00A47F7F"/>
    <w:rsid w:val="00A53AFF"/>
    <w:rsid w:val="00A625A4"/>
    <w:rsid w:val="00A86CF1"/>
    <w:rsid w:val="00A938AB"/>
    <w:rsid w:val="00A964D6"/>
    <w:rsid w:val="00AA3710"/>
    <w:rsid w:val="00AA3C9E"/>
    <w:rsid w:val="00AC2255"/>
    <w:rsid w:val="00AD334E"/>
    <w:rsid w:val="00AF103C"/>
    <w:rsid w:val="00AF10B6"/>
    <w:rsid w:val="00AF2065"/>
    <w:rsid w:val="00AF23F2"/>
    <w:rsid w:val="00AF6569"/>
    <w:rsid w:val="00B03F89"/>
    <w:rsid w:val="00B13CCC"/>
    <w:rsid w:val="00B31D23"/>
    <w:rsid w:val="00B37418"/>
    <w:rsid w:val="00B508AD"/>
    <w:rsid w:val="00B70A28"/>
    <w:rsid w:val="00B711CC"/>
    <w:rsid w:val="00B75617"/>
    <w:rsid w:val="00BA00EF"/>
    <w:rsid w:val="00BA0FDA"/>
    <w:rsid w:val="00BA2767"/>
    <w:rsid w:val="00BA44F9"/>
    <w:rsid w:val="00BA49E2"/>
    <w:rsid w:val="00BA75B7"/>
    <w:rsid w:val="00BB0962"/>
    <w:rsid w:val="00BB1C37"/>
    <w:rsid w:val="00BB4FE8"/>
    <w:rsid w:val="00BD3B31"/>
    <w:rsid w:val="00BD531C"/>
    <w:rsid w:val="00BF1DD8"/>
    <w:rsid w:val="00BF203D"/>
    <w:rsid w:val="00C019B1"/>
    <w:rsid w:val="00C11399"/>
    <w:rsid w:val="00C221C1"/>
    <w:rsid w:val="00C2256F"/>
    <w:rsid w:val="00C2542E"/>
    <w:rsid w:val="00C25FF4"/>
    <w:rsid w:val="00C4593B"/>
    <w:rsid w:val="00C50FA6"/>
    <w:rsid w:val="00C52C72"/>
    <w:rsid w:val="00C81640"/>
    <w:rsid w:val="00C8565B"/>
    <w:rsid w:val="00C8677B"/>
    <w:rsid w:val="00C90D73"/>
    <w:rsid w:val="00C91E72"/>
    <w:rsid w:val="00C96BF7"/>
    <w:rsid w:val="00CD63CE"/>
    <w:rsid w:val="00CF1EA8"/>
    <w:rsid w:val="00CF3501"/>
    <w:rsid w:val="00CF5704"/>
    <w:rsid w:val="00D0411F"/>
    <w:rsid w:val="00D25BB5"/>
    <w:rsid w:val="00D25D9B"/>
    <w:rsid w:val="00D5203A"/>
    <w:rsid w:val="00D57022"/>
    <w:rsid w:val="00D728F3"/>
    <w:rsid w:val="00D72AAF"/>
    <w:rsid w:val="00D8756B"/>
    <w:rsid w:val="00D967BF"/>
    <w:rsid w:val="00D96AC4"/>
    <w:rsid w:val="00D97564"/>
    <w:rsid w:val="00DB2498"/>
    <w:rsid w:val="00DD116C"/>
    <w:rsid w:val="00DE71A1"/>
    <w:rsid w:val="00DF16CB"/>
    <w:rsid w:val="00DF20BB"/>
    <w:rsid w:val="00DF5CC5"/>
    <w:rsid w:val="00E00114"/>
    <w:rsid w:val="00E239BD"/>
    <w:rsid w:val="00E2644F"/>
    <w:rsid w:val="00E36FA1"/>
    <w:rsid w:val="00E4101F"/>
    <w:rsid w:val="00E51560"/>
    <w:rsid w:val="00E55D59"/>
    <w:rsid w:val="00E663F5"/>
    <w:rsid w:val="00E66738"/>
    <w:rsid w:val="00E813FC"/>
    <w:rsid w:val="00E86A67"/>
    <w:rsid w:val="00E942BD"/>
    <w:rsid w:val="00EA2712"/>
    <w:rsid w:val="00EA3ADD"/>
    <w:rsid w:val="00EC73D3"/>
    <w:rsid w:val="00ED2B2B"/>
    <w:rsid w:val="00ED493D"/>
    <w:rsid w:val="00EE0B6C"/>
    <w:rsid w:val="00EE21F7"/>
    <w:rsid w:val="00F00303"/>
    <w:rsid w:val="00F01714"/>
    <w:rsid w:val="00F051C4"/>
    <w:rsid w:val="00F15CE0"/>
    <w:rsid w:val="00F220A7"/>
    <w:rsid w:val="00F22B28"/>
    <w:rsid w:val="00F26500"/>
    <w:rsid w:val="00F377A7"/>
    <w:rsid w:val="00F45E23"/>
    <w:rsid w:val="00F50808"/>
    <w:rsid w:val="00F55E55"/>
    <w:rsid w:val="00F63755"/>
    <w:rsid w:val="00F63FC0"/>
    <w:rsid w:val="00F808E2"/>
    <w:rsid w:val="00F82455"/>
    <w:rsid w:val="00F8470D"/>
    <w:rsid w:val="00F93A51"/>
    <w:rsid w:val="00FA067C"/>
    <w:rsid w:val="00FC4722"/>
    <w:rsid w:val="00FC77CB"/>
    <w:rsid w:val="00FE2B31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C12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  <w:style w:type="character" w:customStyle="1" w:styleId="Ttulo3Char">
    <w:name w:val="Título 3 Char"/>
    <w:basedOn w:val="Fontepargpadro"/>
    <w:link w:val="Ttulo3"/>
    <w:semiHidden/>
    <w:rsid w:val="003C12B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0615-408E-4022-8AC8-50D3AAA0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3630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Computer 01</cp:lastModifiedBy>
  <cp:revision>3</cp:revision>
  <cp:lastPrinted>2025-03-13T18:43:00Z</cp:lastPrinted>
  <dcterms:created xsi:type="dcterms:W3CDTF">2025-09-05T14:15:00Z</dcterms:created>
  <dcterms:modified xsi:type="dcterms:W3CDTF">2025-09-05T16:46:00Z</dcterms:modified>
</cp:coreProperties>
</file>